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6" w:rsidRDefault="00FC6DD6"/>
    <w:tbl>
      <w:tblPr>
        <w:tblW w:w="10490" w:type="dxa"/>
        <w:tblInd w:w="-459" w:type="dxa"/>
        <w:tblLook w:val="0000"/>
      </w:tblPr>
      <w:tblGrid>
        <w:gridCol w:w="3822"/>
        <w:gridCol w:w="3833"/>
        <w:gridCol w:w="2835"/>
      </w:tblGrid>
      <w:tr w:rsidR="00FC6DD6">
        <w:tc>
          <w:tcPr>
            <w:tcW w:w="3822" w:type="dxa"/>
          </w:tcPr>
          <w:p w:rsidR="00FC6DD6" w:rsidRDefault="00F80B0E">
            <w:pPr>
              <w:pStyle w:val="Header"/>
              <w:tabs>
                <w:tab w:val="clear" w:pos="4153"/>
                <w:tab w:val="clear" w:pos="8306"/>
              </w:tabs>
              <w:rPr>
                <w:rFonts w:ascii="Opulent" w:hAnsi="Opulent"/>
              </w:rPr>
            </w:pPr>
            <w:r>
              <w:rPr>
                <w:rFonts w:ascii="Opulent" w:hAnsi="Opulent"/>
                <w:noProof/>
                <w:lang w:val="en-GB" w:eastAsia="en-GB"/>
              </w:rPr>
              <w:drawing>
                <wp:inline distT="0" distB="0" distL="0" distR="0">
                  <wp:extent cx="2181225" cy="1190625"/>
                  <wp:effectExtent l="19050" t="0" r="9525" b="0"/>
                  <wp:docPr id="1" name="Picture 1" descr="DCUr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Ur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</w:tcPr>
          <w:p w:rsidR="00FC6DD6" w:rsidRDefault="00FC6DD6">
            <w:pPr>
              <w:pStyle w:val="Header"/>
              <w:tabs>
                <w:tab w:val="clear" w:pos="4153"/>
                <w:tab w:val="clear" w:pos="8306"/>
              </w:tabs>
              <w:rPr>
                <w:rFonts w:ascii="Opulent" w:hAnsi="Opulent"/>
              </w:rPr>
            </w:pPr>
          </w:p>
        </w:tc>
        <w:tc>
          <w:tcPr>
            <w:tcW w:w="2835" w:type="dxa"/>
          </w:tcPr>
          <w:p w:rsidR="00FC6DD6" w:rsidRDefault="009557B9">
            <w:pPr>
              <w:pStyle w:val="Header"/>
              <w:rPr>
                <w:color w:val="333333"/>
                <w:sz w:val="28"/>
              </w:rPr>
            </w:pPr>
            <w:smartTag w:uri="urn:schemas-microsoft-com:office:smarttags" w:element="place">
              <w:smartTag w:uri="urn:schemas-microsoft-com:office:smarttags" w:element="PlaceType">
                <w:r w:rsidRPr="009557B9">
                  <w:rPr>
                    <w:rFonts w:ascii="Opulent" w:hAnsi="Opulent"/>
                    <w:b/>
                    <w:bCs/>
                    <w:color w:val="333333"/>
                    <w:sz w:val="22"/>
                  </w:rPr>
                  <w:t>Institute</w:t>
                </w:r>
              </w:smartTag>
              <w:r w:rsidRPr="009557B9">
                <w:rPr>
                  <w:rFonts w:ascii="Opulent" w:hAnsi="Opulent"/>
                  <w:b/>
                  <w:bCs/>
                  <w:color w:val="333333"/>
                  <w:sz w:val="22"/>
                </w:rPr>
                <w:t xml:space="preserve"> of </w:t>
              </w:r>
              <w:smartTag w:uri="urn:schemas-microsoft-com:office:smarttags" w:element="PlaceName">
                <w:r w:rsidRPr="009557B9">
                  <w:rPr>
                    <w:rFonts w:ascii="Opulent" w:hAnsi="Opulent"/>
                    <w:b/>
                    <w:bCs/>
                    <w:color w:val="333333"/>
                    <w:sz w:val="22"/>
                  </w:rPr>
                  <w:t>Ethics</w:t>
                </w:r>
              </w:smartTag>
            </w:smartTag>
          </w:p>
          <w:p w:rsidR="00FC6DD6" w:rsidRDefault="00FC6DD6">
            <w:pPr>
              <w:pStyle w:val="Heading4"/>
              <w:rPr>
                <w:b/>
                <w:bCs/>
                <w:color w:val="333333"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color w:val="333333"/>
                    <w:sz w:val="22"/>
                  </w:rPr>
                  <w:t>Dublin</w:t>
                </w:r>
              </w:smartTag>
              <w:r>
                <w:rPr>
                  <w:b/>
                  <w:bCs/>
                  <w:color w:val="33333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333333"/>
                    <w:sz w:val="22"/>
                  </w:rPr>
                  <w:t>City</w:t>
                </w:r>
              </w:smartTag>
              <w:r>
                <w:rPr>
                  <w:b/>
                  <w:bCs/>
                  <w:color w:val="33333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333333"/>
                    <w:sz w:val="22"/>
                  </w:rPr>
                  <w:t>University</w:t>
                </w:r>
              </w:smartTag>
            </w:smartTag>
          </w:p>
          <w:p w:rsidR="00FC6DD6" w:rsidRPr="009557B9" w:rsidRDefault="00FC6DD6">
            <w:pPr>
              <w:rPr>
                <w:rFonts w:ascii="Opulent" w:hAnsi="Opulent"/>
                <w:color w:val="333333"/>
                <w:sz w:val="22"/>
              </w:rPr>
            </w:pPr>
            <w:proofErr w:type="spellStart"/>
            <w:r>
              <w:rPr>
                <w:rFonts w:ascii="Opulent" w:hAnsi="Opulent"/>
                <w:color w:val="333333"/>
                <w:sz w:val="16"/>
              </w:rPr>
              <w:t>Ollscoil</w:t>
            </w:r>
            <w:proofErr w:type="spellEnd"/>
            <w:r>
              <w:rPr>
                <w:rFonts w:ascii="Opulent" w:hAnsi="Opulent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Opulent" w:hAnsi="Opulent"/>
                <w:color w:val="333333"/>
                <w:sz w:val="16"/>
              </w:rPr>
              <w:t>Chathair</w:t>
            </w:r>
            <w:proofErr w:type="spellEnd"/>
            <w:r>
              <w:rPr>
                <w:rFonts w:ascii="Opulent" w:hAnsi="Opulent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Opulent" w:hAnsi="Opulent"/>
                <w:color w:val="333333"/>
                <w:sz w:val="16"/>
              </w:rPr>
              <w:t>Bhaile</w:t>
            </w:r>
            <w:proofErr w:type="spellEnd"/>
            <w:r>
              <w:rPr>
                <w:rFonts w:ascii="Opulent" w:hAnsi="Opulent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Opulent" w:hAnsi="Opulent"/>
                <w:color w:val="333333"/>
                <w:sz w:val="16"/>
              </w:rPr>
              <w:t>Átha</w:t>
            </w:r>
            <w:proofErr w:type="spellEnd"/>
            <w:r>
              <w:rPr>
                <w:rFonts w:ascii="Opulent" w:hAnsi="Opulent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Opulent" w:hAnsi="Opulent"/>
                <w:color w:val="333333"/>
                <w:sz w:val="16"/>
              </w:rPr>
              <w:t>Cliath</w:t>
            </w:r>
            <w:proofErr w:type="spellEnd"/>
          </w:p>
          <w:p w:rsidR="00FC6DD6" w:rsidRDefault="00FC6DD6">
            <w:pPr>
              <w:rPr>
                <w:rFonts w:ascii="Opulent" w:hAnsi="Opulent"/>
                <w:color w:val="333333"/>
                <w:sz w:val="22"/>
              </w:rPr>
            </w:pPr>
            <w:smartTag w:uri="urn:schemas-microsoft-com:office:smarttags" w:element="City">
              <w:r>
                <w:rPr>
                  <w:rFonts w:ascii="Opulent" w:hAnsi="Opulent"/>
                  <w:color w:val="333333"/>
                  <w:sz w:val="22"/>
                </w:rPr>
                <w:t>Dublin</w:t>
              </w:r>
            </w:smartTag>
            <w:r>
              <w:rPr>
                <w:rFonts w:ascii="Opulent" w:hAnsi="Opulent"/>
                <w:color w:val="333333"/>
                <w:sz w:val="22"/>
              </w:rPr>
              <w:t xml:space="preserve"> 9,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Opulent" w:hAnsi="Opulent"/>
                    <w:color w:val="333333"/>
                    <w:sz w:val="22"/>
                  </w:rPr>
                  <w:t>Ireland</w:t>
                </w:r>
              </w:smartTag>
            </w:smartTag>
          </w:p>
          <w:p w:rsidR="00FC6DD6" w:rsidRDefault="00FC6DD6">
            <w:pPr>
              <w:rPr>
                <w:rFonts w:ascii="Opulent" w:hAnsi="Opulent"/>
                <w:color w:val="333333"/>
                <w:sz w:val="18"/>
              </w:rPr>
            </w:pPr>
          </w:p>
          <w:p w:rsidR="00FC6DD6" w:rsidRDefault="00FC6DD6">
            <w:pPr>
              <w:pStyle w:val="Heading3"/>
              <w:spacing w:before="0" w:after="0"/>
              <w:rPr>
                <w:rFonts w:ascii="Opulent" w:hAnsi="Opulent"/>
                <w:bCs/>
                <w:color w:val="333333"/>
                <w:sz w:val="22"/>
              </w:rPr>
            </w:pPr>
            <w:r>
              <w:rPr>
                <w:rFonts w:ascii="Opulent" w:hAnsi="Opulent"/>
                <w:bCs/>
                <w:color w:val="333333"/>
                <w:sz w:val="20"/>
              </w:rPr>
              <w:t xml:space="preserve">Professor </w:t>
            </w:r>
            <w:r w:rsidR="009557B9">
              <w:rPr>
                <w:rFonts w:ascii="Opulent" w:hAnsi="Opulent"/>
                <w:bCs/>
                <w:color w:val="333333"/>
                <w:sz w:val="20"/>
              </w:rPr>
              <w:t>Bert Gordijn</w:t>
            </w:r>
          </w:p>
          <w:p w:rsidR="00FC6DD6" w:rsidRDefault="009557B9" w:rsidP="009557B9">
            <w:pPr>
              <w:pStyle w:val="Heading3"/>
              <w:spacing w:before="0" w:after="0"/>
              <w:rPr>
                <w:rFonts w:ascii="Opulent" w:hAnsi="Opulent"/>
                <w:bCs/>
                <w:color w:val="333333"/>
                <w:sz w:val="20"/>
              </w:rPr>
            </w:pPr>
            <w:r w:rsidRPr="009557B9">
              <w:rPr>
                <w:rFonts w:ascii="Opulent" w:hAnsi="Opulent"/>
                <w:bCs/>
                <w:color w:val="333333"/>
                <w:sz w:val="20"/>
              </w:rPr>
              <w:t>Director</w:t>
            </w:r>
          </w:p>
          <w:p w:rsidR="00343181" w:rsidRPr="00343181" w:rsidRDefault="00343181" w:rsidP="00343181"/>
          <w:p w:rsidR="009557B9" w:rsidRDefault="009557B9" w:rsidP="009557B9">
            <w:pPr>
              <w:pStyle w:val="Heading3"/>
              <w:spacing w:before="0" w:after="0"/>
              <w:rPr>
                <w:rFonts w:ascii="Opulent" w:hAnsi="Opulent"/>
                <w:color w:val="333333"/>
              </w:rPr>
            </w:pPr>
          </w:p>
        </w:tc>
      </w:tr>
    </w:tbl>
    <w:p w:rsidR="00DC029D" w:rsidRDefault="00DC029D" w:rsidP="00835C17">
      <w:pPr>
        <w:pStyle w:val="BodyText2"/>
        <w:ind w:left="7200"/>
        <w:rPr>
          <w:b/>
          <w:szCs w:val="22"/>
        </w:rPr>
      </w:pPr>
    </w:p>
    <w:p w:rsidR="009557B9" w:rsidRPr="005C0D3E" w:rsidRDefault="00625F6D" w:rsidP="00835C17">
      <w:pPr>
        <w:pStyle w:val="BodyText2"/>
        <w:ind w:left="7200"/>
        <w:rPr>
          <w:b/>
          <w:szCs w:val="22"/>
        </w:rPr>
      </w:pPr>
      <w:r w:rsidRPr="005C0D3E">
        <w:rPr>
          <w:b/>
          <w:szCs w:val="22"/>
        </w:rPr>
        <w:t xml:space="preserve">Dublin, </w:t>
      </w:r>
      <w:r w:rsidR="007D7C52">
        <w:rPr>
          <w:b/>
          <w:szCs w:val="22"/>
        </w:rPr>
        <w:t>24</w:t>
      </w:r>
      <w:r w:rsidRPr="005C0D3E">
        <w:rPr>
          <w:b/>
          <w:szCs w:val="22"/>
        </w:rPr>
        <w:t xml:space="preserve"> July</w:t>
      </w:r>
      <w:r w:rsidR="00515657" w:rsidRPr="005C0D3E">
        <w:rPr>
          <w:b/>
          <w:szCs w:val="22"/>
        </w:rPr>
        <w:t xml:space="preserve"> 2014</w:t>
      </w:r>
    </w:p>
    <w:p w:rsidR="00DC029D" w:rsidRDefault="00DC029D" w:rsidP="009557B9">
      <w:pPr>
        <w:jc w:val="both"/>
        <w:rPr>
          <w:sz w:val="22"/>
          <w:szCs w:val="22"/>
          <w:lang w:val="en-GB"/>
        </w:rPr>
      </w:pPr>
    </w:p>
    <w:p w:rsidR="00FC46DA" w:rsidRPr="005C0D3E" w:rsidRDefault="00FC46DA" w:rsidP="009557B9">
      <w:pPr>
        <w:jc w:val="both"/>
        <w:rPr>
          <w:sz w:val="22"/>
          <w:szCs w:val="22"/>
          <w:lang w:val="en-GB"/>
        </w:rPr>
      </w:pPr>
    </w:p>
    <w:p w:rsidR="00DC029D" w:rsidRPr="005C0D3E" w:rsidRDefault="00DC029D" w:rsidP="009557B9">
      <w:pPr>
        <w:jc w:val="both"/>
        <w:rPr>
          <w:sz w:val="22"/>
          <w:szCs w:val="22"/>
          <w:lang w:val="en-GB"/>
        </w:rPr>
      </w:pPr>
    </w:p>
    <w:p w:rsidR="009557B9" w:rsidRPr="005C0D3E" w:rsidRDefault="00625F6D" w:rsidP="009557B9">
      <w:pPr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Dear colleague</w:t>
      </w:r>
      <w:r w:rsidR="009557B9" w:rsidRPr="005C0D3E">
        <w:rPr>
          <w:sz w:val="22"/>
          <w:szCs w:val="22"/>
          <w:lang w:val="en-GB"/>
        </w:rPr>
        <w:t xml:space="preserve">, </w:t>
      </w:r>
    </w:p>
    <w:p w:rsidR="009557B9" w:rsidRPr="005C0D3E" w:rsidRDefault="009557B9" w:rsidP="009557B9">
      <w:pPr>
        <w:jc w:val="both"/>
        <w:rPr>
          <w:sz w:val="22"/>
          <w:szCs w:val="22"/>
          <w:lang w:val="en-GB"/>
        </w:rPr>
      </w:pPr>
    </w:p>
    <w:p w:rsidR="00DC029D" w:rsidRPr="005C0D3E" w:rsidRDefault="00DC029D" w:rsidP="00625F6D">
      <w:pPr>
        <w:jc w:val="both"/>
        <w:rPr>
          <w:sz w:val="22"/>
          <w:szCs w:val="22"/>
        </w:rPr>
      </w:pPr>
    </w:p>
    <w:p w:rsidR="00625F6D" w:rsidRPr="005C0D3E" w:rsidRDefault="00FC46DA" w:rsidP="00625F6D">
      <w:pPr>
        <w:jc w:val="both"/>
        <w:rPr>
          <w:sz w:val="22"/>
          <w:szCs w:val="22"/>
        </w:rPr>
      </w:pPr>
      <w:r>
        <w:rPr>
          <w:sz w:val="22"/>
          <w:szCs w:val="22"/>
        </w:rPr>
        <w:t>On behalf of the ESPMH Board</w:t>
      </w:r>
      <w:r w:rsidR="00625F6D" w:rsidRPr="005C0D3E">
        <w:rPr>
          <w:sz w:val="22"/>
          <w:szCs w:val="22"/>
        </w:rPr>
        <w:t xml:space="preserve"> I would like to invite you to attend the </w:t>
      </w:r>
      <w:r w:rsidR="00625F6D" w:rsidRPr="005C0D3E">
        <w:rPr>
          <w:b/>
          <w:sz w:val="22"/>
          <w:szCs w:val="22"/>
        </w:rPr>
        <w:t>General Assembly</w:t>
      </w:r>
      <w:r w:rsidR="00625F6D" w:rsidRPr="005C0D3E">
        <w:rPr>
          <w:sz w:val="22"/>
          <w:szCs w:val="22"/>
        </w:rPr>
        <w:t xml:space="preserve"> of our Society, which will take place during the upcoming conference in </w:t>
      </w:r>
      <w:r w:rsidR="00515657" w:rsidRPr="005C0D3E">
        <w:rPr>
          <w:sz w:val="22"/>
          <w:szCs w:val="22"/>
        </w:rPr>
        <w:t>Debrecen</w:t>
      </w:r>
      <w:r w:rsidR="00625F6D" w:rsidRPr="005C0D3E">
        <w:rPr>
          <w:sz w:val="22"/>
          <w:szCs w:val="22"/>
        </w:rPr>
        <w:t xml:space="preserve"> on </w:t>
      </w:r>
      <w:r w:rsidR="00625F6D" w:rsidRPr="005C0D3E">
        <w:rPr>
          <w:b/>
          <w:sz w:val="22"/>
          <w:szCs w:val="22"/>
        </w:rPr>
        <w:t>Friday</w:t>
      </w:r>
      <w:r w:rsidR="00B821F5">
        <w:rPr>
          <w:b/>
          <w:sz w:val="22"/>
          <w:szCs w:val="22"/>
        </w:rPr>
        <w:t>,</w:t>
      </w:r>
      <w:r w:rsidR="00625F6D" w:rsidRPr="005C0D3E">
        <w:rPr>
          <w:b/>
          <w:sz w:val="22"/>
          <w:szCs w:val="22"/>
        </w:rPr>
        <w:t xml:space="preserve"> </w:t>
      </w:r>
      <w:r w:rsidR="00515657" w:rsidRPr="005C0D3E">
        <w:rPr>
          <w:b/>
          <w:sz w:val="22"/>
          <w:szCs w:val="22"/>
        </w:rPr>
        <w:t>29 August 2014</w:t>
      </w:r>
      <w:r w:rsidR="00625F6D" w:rsidRPr="005C0D3E">
        <w:rPr>
          <w:b/>
          <w:sz w:val="22"/>
          <w:szCs w:val="22"/>
        </w:rPr>
        <w:t xml:space="preserve"> (16.30-17.30 hrs)</w:t>
      </w:r>
      <w:r w:rsidR="00625F6D" w:rsidRPr="005C0D3E">
        <w:rPr>
          <w:sz w:val="22"/>
          <w:szCs w:val="22"/>
        </w:rPr>
        <w:t xml:space="preserve">. </w:t>
      </w:r>
      <w:r>
        <w:rPr>
          <w:sz w:val="22"/>
          <w:szCs w:val="22"/>
        </w:rPr>
        <w:t>Attached</w:t>
      </w:r>
      <w:r w:rsidR="00625F6D" w:rsidRPr="005C0D3E">
        <w:rPr>
          <w:sz w:val="22"/>
          <w:szCs w:val="22"/>
        </w:rPr>
        <w:t xml:space="preserve"> please find the agenda of this meeting as well as the draft report of the</w:t>
      </w:r>
      <w:r w:rsidR="00B821F5">
        <w:rPr>
          <w:sz w:val="22"/>
          <w:szCs w:val="22"/>
        </w:rPr>
        <w:t xml:space="preserve"> </w:t>
      </w:r>
      <w:proofErr w:type="gramStart"/>
      <w:r w:rsidR="00B821F5">
        <w:rPr>
          <w:sz w:val="22"/>
          <w:szCs w:val="22"/>
        </w:rPr>
        <w:t xml:space="preserve">last </w:t>
      </w:r>
      <w:r w:rsidR="00625F6D" w:rsidRPr="005C0D3E">
        <w:rPr>
          <w:sz w:val="22"/>
          <w:szCs w:val="22"/>
        </w:rPr>
        <w:t xml:space="preserve"> General</w:t>
      </w:r>
      <w:proofErr w:type="gramEnd"/>
      <w:r w:rsidR="00625F6D" w:rsidRPr="005C0D3E">
        <w:rPr>
          <w:sz w:val="22"/>
          <w:szCs w:val="22"/>
        </w:rPr>
        <w:t xml:space="preserve"> Assembly in </w:t>
      </w:r>
      <w:r w:rsidR="00515657" w:rsidRPr="005C0D3E">
        <w:rPr>
          <w:sz w:val="22"/>
          <w:szCs w:val="22"/>
        </w:rPr>
        <w:t>Basel</w:t>
      </w:r>
      <w:r w:rsidR="00625F6D" w:rsidRPr="005C0D3E">
        <w:rPr>
          <w:sz w:val="22"/>
          <w:szCs w:val="22"/>
        </w:rPr>
        <w:t>.</w:t>
      </w:r>
    </w:p>
    <w:p w:rsidR="00625F6D" w:rsidRPr="005C0D3E" w:rsidRDefault="00625F6D" w:rsidP="00625F6D">
      <w:pPr>
        <w:jc w:val="both"/>
        <w:rPr>
          <w:sz w:val="22"/>
          <w:szCs w:val="22"/>
        </w:rPr>
      </w:pPr>
    </w:p>
    <w:p w:rsidR="00515657" w:rsidRPr="005C0D3E" w:rsidRDefault="00515657" w:rsidP="00FC46DA">
      <w:pPr>
        <w:pStyle w:val="BodyText"/>
        <w:spacing w:after="0"/>
        <w:jc w:val="both"/>
        <w:rPr>
          <w:sz w:val="22"/>
          <w:szCs w:val="22"/>
        </w:rPr>
      </w:pPr>
      <w:r w:rsidRPr="005C0D3E">
        <w:rPr>
          <w:sz w:val="22"/>
          <w:szCs w:val="22"/>
        </w:rPr>
        <w:t xml:space="preserve">The three-year term of office of two Board members will finish by the end of </w:t>
      </w:r>
      <w:r w:rsidR="00753D01">
        <w:rPr>
          <w:sz w:val="22"/>
          <w:szCs w:val="22"/>
        </w:rPr>
        <w:t>this year</w:t>
      </w:r>
      <w:r w:rsidRPr="005C0D3E">
        <w:rPr>
          <w:sz w:val="22"/>
          <w:szCs w:val="22"/>
        </w:rPr>
        <w:t xml:space="preserve"> (</w:t>
      </w:r>
      <w:proofErr w:type="spellStart"/>
      <w:r w:rsidRPr="005C0D3E">
        <w:rPr>
          <w:spacing w:val="-2"/>
          <w:sz w:val="22"/>
          <w:szCs w:val="22"/>
        </w:rPr>
        <w:t>Gerrit</w:t>
      </w:r>
      <w:proofErr w:type="spellEnd"/>
      <w:r w:rsidRPr="005C0D3E">
        <w:rPr>
          <w:spacing w:val="-2"/>
          <w:sz w:val="22"/>
          <w:szCs w:val="22"/>
        </w:rPr>
        <w:t xml:space="preserve"> </w:t>
      </w:r>
      <w:proofErr w:type="spellStart"/>
      <w:r w:rsidRPr="005C0D3E">
        <w:rPr>
          <w:spacing w:val="-2"/>
          <w:sz w:val="22"/>
          <w:szCs w:val="22"/>
        </w:rPr>
        <w:t>Kimsma</w:t>
      </w:r>
      <w:proofErr w:type="spellEnd"/>
      <w:r w:rsidRPr="005C0D3E">
        <w:rPr>
          <w:spacing w:val="-2"/>
          <w:sz w:val="22"/>
          <w:szCs w:val="22"/>
        </w:rPr>
        <w:t xml:space="preserve"> and </w:t>
      </w:r>
      <w:proofErr w:type="spellStart"/>
      <w:r w:rsidRPr="005C0D3E">
        <w:rPr>
          <w:spacing w:val="-2"/>
          <w:sz w:val="22"/>
          <w:szCs w:val="22"/>
        </w:rPr>
        <w:t>Eugenijus</w:t>
      </w:r>
      <w:proofErr w:type="spellEnd"/>
      <w:r w:rsidRPr="005C0D3E">
        <w:rPr>
          <w:spacing w:val="-2"/>
          <w:sz w:val="22"/>
          <w:szCs w:val="22"/>
        </w:rPr>
        <w:t xml:space="preserve"> </w:t>
      </w:r>
      <w:proofErr w:type="spellStart"/>
      <w:r w:rsidRPr="005C0D3E">
        <w:rPr>
          <w:spacing w:val="-2"/>
          <w:sz w:val="22"/>
          <w:szCs w:val="22"/>
        </w:rPr>
        <w:t>Gefenas</w:t>
      </w:r>
      <w:proofErr w:type="spellEnd"/>
      <w:r w:rsidRPr="005C0D3E">
        <w:rPr>
          <w:sz w:val="22"/>
          <w:szCs w:val="22"/>
        </w:rPr>
        <w:t>). This means that these two board positions will be up for election during the General Assembly in Debrecen.</w:t>
      </w:r>
    </w:p>
    <w:p w:rsidR="005C0D3E" w:rsidRPr="005C0D3E" w:rsidRDefault="005C0D3E" w:rsidP="005C0D3E">
      <w:pPr>
        <w:pStyle w:val="BodyText"/>
        <w:spacing w:after="0"/>
        <w:rPr>
          <w:sz w:val="22"/>
          <w:szCs w:val="22"/>
        </w:rPr>
      </w:pPr>
    </w:p>
    <w:p w:rsidR="00625F6D" w:rsidRPr="005C0D3E" w:rsidRDefault="00DE0B4D" w:rsidP="00515657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</w:rPr>
        <w:t>In our email from 1</w:t>
      </w:r>
      <w:r w:rsidR="00515657" w:rsidRPr="005C0D3E">
        <w:rPr>
          <w:sz w:val="22"/>
          <w:szCs w:val="22"/>
        </w:rPr>
        <w:t>7</w:t>
      </w:r>
      <w:r w:rsidRPr="005C0D3E">
        <w:rPr>
          <w:sz w:val="22"/>
          <w:szCs w:val="22"/>
        </w:rPr>
        <w:t xml:space="preserve"> December 2</w:t>
      </w:r>
      <w:r w:rsidR="00515657" w:rsidRPr="005C0D3E">
        <w:rPr>
          <w:sz w:val="22"/>
          <w:szCs w:val="22"/>
        </w:rPr>
        <w:t>013</w:t>
      </w:r>
      <w:r w:rsidRPr="005C0D3E">
        <w:rPr>
          <w:sz w:val="22"/>
          <w:szCs w:val="22"/>
        </w:rPr>
        <w:t xml:space="preserve"> we invited you to nominate candidates for</w:t>
      </w:r>
      <w:r w:rsidR="00515657" w:rsidRPr="005C0D3E">
        <w:rPr>
          <w:sz w:val="22"/>
          <w:szCs w:val="22"/>
        </w:rPr>
        <w:t xml:space="preserve"> these two</w:t>
      </w:r>
      <w:r w:rsidRPr="005C0D3E">
        <w:rPr>
          <w:sz w:val="22"/>
          <w:szCs w:val="22"/>
        </w:rPr>
        <w:t xml:space="preserve"> positions in the Board of the ESPMH</w:t>
      </w:r>
      <w:r w:rsidR="00FC46DA">
        <w:rPr>
          <w:sz w:val="22"/>
          <w:szCs w:val="22"/>
        </w:rPr>
        <w:t xml:space="preserve">. </w:t>
      </w:r>
      <w:r w:rsidR="00515657" w:rsidRPr="005C0D3E">
        <w:rPr>
          <w:sz w:val="22"/>
          <w:szCs w:val="22"/>
          <w:lang w:val="en-GB"/>
        </w:rPr>
        <w:t xml:space="preserve">Subsequent to the invitation to propose candidates, we have not received any nominations. However, both </w:t>
      </w:r>
      <w:proofErr w:type="spellStart"/>
      <w:r w:rsidR="00515657" w:rsidRPr="005C0D3E">
        <w:rPr>
          <w:sz w:val="22"/>
          <w:szCs w:val="22"/>
          <w:lang w:val="en-GB"/>
        </w:rPr>
        <w:t>Gerrit</w:t>
      </w:r>
      <w:proofErr w:type="spellEnd"/>
      <w:r w:rsidR="00515657" w:rsidRPr="005C0D3E">
        <w:rPr>
          <w:sz w:val="22"/>
          <w:szCs w:val="22"/>
          <w:lang w:val="en-GB"/>
        </w:rPr>
        <w:t xml:space="preserve"> </w:t>
      </w:r>
      <w:proofErr w:type="spellStart"/>
      <w:r w:rsidR="00515657" w:rsidRPr="005C0D3E">
        <w:rPr>
          <w:sz w:val="22"/>
          <w:szCs w:val="22"/>
          <w:lang w:val="en-GB"/>
        </w:rPr>
        <w:t>Kimsma</w:t>
      </w:r>
      <w:proofErr w:type="spellEnd"/>
      <w:r w:rsidR="00515657" w:rsidRPr="005C0D3E">
        <w:rPr>
          <w:sz w:val="22"/>
          <w:szCs w:val="22"/>
          <w:lang w:val="en-GB"/>
        </w:rPr>
        <w:t xml:space="preserve"> and </w:t>
      </w:r>
      <w:proofErr w:type="spellStart"/>
      <w:r w:rsidR="00515657" w:rsidRPr="005C0D3E">
        <w:rPr>
          <w:sz w:val="22"/>
          <w:szCs w:val="22"/>
          <w:lang w:val="en-GB"/>
        </w:rPr>
        <w:t>Eugenijus</w:t>
      </w:r>
      <w:proofErr w:type="spellEnd"/>
      <w:r w:rsidR="00515657" w:rsidRPr="005C0D3E">
        <w:rPr>
          <w:sz w:val="22"/>
          <w:szCs w:val="22"/>
          <w:lang w:val="en-GB"/>
        </w:rPr>
        <w:t xml:space="preserve"> </w:t>
      </w:r>
      <w:proofErr w:type="spellStart"/>
      <w:r w:rsidR="00515657" w:rsidRPr="005C0D3E">
        <w:rPr>
          <w:sz w:val="22"/>
          <w:szCs w:val="22"/>
          <w:lang w:val="en-GB"/>
        </w:rPr>
        <w:t>Gefenas</w:t>
      </w:r>
      <w:proofErr w:type="spellEnd"/>
      <w:r w:rsidR="00515657" w:rsidRPr="005C0D3E">
        <w:rPr>
          <w:sz w:val="22"/>
          <w:szCs w:val="22"/>
          <w:lang w:val="en-GB"/>
        </w:rPr>
        <w:t xml:space="preserve"> have indicated to be willing to serve </w:t>
      </w:r>
      <w:r w:rsidR="00753D01">
        <w:rPr>
          <w:sz w:val="22"/>
          <w:szCs w:val="22"/>
          <w:lang w:val="en-GB"/>
        </w:rPr>
        <w:t xml:space="preserve">yet </w:t>
      </w:r>
      <w:r w:rsidR="00515657" w:rsidRPr="005C0D3E">
        <w:rPr>
          <w:sz w:val="22"/>
          <w:szCs w:val="22"/>
          <w:lang w:val="en-GB"/>
        </w:rPr>
        <w:t>another term in their respective positions</w:t>
      </w:r>
      <w:r w:rsidR="00FC46DA">
        <w:rPr>
          <w:sz w:val="22"/>
          <w:szCs w:val="22"/>
          <w:lang w:val="en-GB"/>
        </w:rPr>
        <w:t xml:space="preserve">, </w:t>
      </w:r>
      <w:r w:rsidR="00515657" w:rsidRPr="005C0D3E">
        <w:rPr>
          <w:sz w:val="22"/>
          <w:szCs w:val="22"/>
          <w:lang w:val="en-GB"/>
        </w:rPr>
        <w:t xml:space="preserve">Treasurer and Regular Board </w:t>
      </w:r>
      <w:r w:rsidR="00753D01">
        <w:rPr>
          <w:sz w:val="22"/>
          <w:szCs w:val="22"/>
          <w:lang w:val="en-GB"/>
        </w:rPr>
        <w:t>Member.</w:t>
      </w:r>
    </w:p>
    <w:p w:rsidR="00DC029D" w:rsidRPr="00FC46DA" w:rsidRDefault="00DC029D" w:rsidP="00625F6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Thus, the Board’s election proposal is as follows:</w:t>
      </w:r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C0D3E">
        <w:rPr>
          <w:b/>
          <w:sz w:val="22"/>
          <w:szCs w:val="22"/>
          <w:lang w:val="en-GB"/>
        </w:rPr>
        <w:t>Treasurer</w:t>
      </w:r>
      <w:r w:rsidRPr="005C0D3E">
        <w:rPr>
          <w:sz w:val="22"/>
          <w:szCs w:val="22"/>
          <w:lang w:val="en-GB"/>
        </w:rPr>
        <w:t xml:space="preserve">: </w:t>
      </w:r>
      <w:proofErr w:type="spellStart"/>
      <w:r w:rsidRPr="005C0D3E">
        <w:rPr>
          <w:sz w:val="22"/>
          <w:szCs w:val="22"/>
          <w:lang w:val="en-GB"/>
        </w:rPr>
        <w:t>Gerrit</w:t>
      </w:r>
      <w:proofErr w:type="spellEnd"/>
      <w:r w:rsidRPr="005C0D3E">
        <w:rPr>
          <w:sz w:val="22"/>
          <w:szCs w:val="22"/>
          <w:lang w:val="en-GB"/>
        </w:rPr>
        <w:t xml:space="preserve"> </w:t>
      </w:r>
      <w:proofErr w:type="spellStart"/>
      <w:r w:rsidRPr="005C0D3E">
        <w:rPr>
          <w:sz w:val="22"/>
          <w:szCs w:val="22"/>
          <w:lang w:val="en-GB"/>
        </w:rPr>
        <w:t>Kimsma</w:t>
      </w:r>
      <w:proofErr w:type="spellEnd"/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C0D3E">
        <w:rPr>
          <w:b/>
          <w:sz w:val="22"/>
          <w:szCs w:val="22"/>
          <w:lang w:val="en-GB"/>
        </w:rPr>
        <w:t xml:space="preserve">Regular Board Member: </w:t>
      </w:r>
      <w:proofErr w:type="spellStart"/>
      <w:r w:rsidRPr="005C0D3E">
        <w:rPr>
          <w:sz w:val="22"/>
          <w:szCs w:val="22"/>
          <w:lang w:val="en-GB"/>
        </w:rPr>
        <w:t>Eugenijus</w:t>
      </w:r>
      <w:proofErr w:type="spellEnd"/>
      <w:r w:rsidRPr="005C0D3E">
        <w:rPr>
          <w:sz w:val="22"/>
          <w:szCs w:val="22"/>
          <w:lang w:val="en-GB"/>
        </w:rPr>
        <w:t xml:space="preserve"> </w:t>
      </w:r>
      <w:proofErr w:type="spellStart"/>
      <w:r w:rsidRPr="005C0D3E">
        <w:rPr>
          <w:sz w:val="22"/>
          <w:szCs w:val="22"/>
          <w:lang w:val="en-GB"/>
        </w:rPr>
        <w:t>Gefenas</w:t>
      </w:r>
      <w:proofErr w:type="spellEnd"/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C029D" w:rsidRPr="005C0D3E" w:rsidRDefault="00DC029D" w:rsidP="00DC029D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According to the by-laws concerning the election procedure, a candidate can be elected without ballots if there is only one candidate for a position and the</w:t>
      </w:r>
      <w:r w:rsidR="00753D01">
        <w:rPr>
          <w:sz w:val="22"/>
          <w:szCs w:val="22"/>
          <w:lang w:val="en-GB"/>
        </w:rPr>
        <w:t xml:space="preserve"> members at the</w:t>
      </w:r>
      <w:r w:rsidRPr="005C0D3E">
        <w:rPr>
          <w:sz w:val="22"/>
          <w:szCs w:val="22"/>
          <w:lang w:val="en-GB"/>
        </w:rPr>
        <w:t xml:space="preserve"> Gen</w:t>
      </w:r>
      <w:r w:rsidR="00753D01">
        <w:rPr>
          <w:sz w:val="22"/>
          <w:szCs w:val="22"/>
          <w:lang w:val="en-GB"/>
        </w:rPr>
        <w:t>eral Assembly unanimously agree</w:t>
      </w:r>
      <w:r w:rsidRPr="005C0D3E">
        <w:rPr>
          <w:sz w:val="22"/>
          <w:szCs w:val="22"/>
          <w:lang w:val="en-GB"/>
        </w:rPr>
        <w:t>.</w:t>
      </w:r>
    </w:p>
    <w:p w:rsidR="00DC029D" w:rsidRPr="005C0D3E" w:rsidRDefault="00DC029D" w:rsidP="00DC029D">
      <w:pPr>
        <w:jc w:val="both"/>
        <w:rPr>
          <w:sz w:val="22"/>
          <w:szCs w:val="22"/>
          <w:lang w:val="en-US"/>
        </w:rPr>
      </w:pPr>
    </w:p>
    <w:p w:rsidR="00DC029D" w:rsidRPr="005C0D3E" w:rsidRDefault="00DC029D" w:rsidP="00DC029D">
      <w:pPr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Bio sketches of the candidates are uploaded on the Society’s homepage at</w:t>
      </w:r>
    </w:p>
    <w:p w:rsidR="00625F6D" w:rsidRPr="005C0D3E" w:rsidRDefault="002B4D52" w:rsidP="00DC029D">
      <w:pPr>
        <w:jc w:val="both"/>
        <w:rPr>
          <w:sz w:val="22"/>
          <w:szCs w:val="22"/>
          <w:lang w:val="en-US"/>
        </w:rPr>
      </w:pPr>
      <w:hyperlink r:id="rId9" w:history="1">
        <w:r w:rsidR="00DC029D" w:rsidRPr="005C0D3E">
          <w:rPr>
            <w:rStyle w:val="Hyperlink"/>
            <w:sz w:val="22"/>
            <w:szCs w:val="22"/>
            <w:lang w:val="en-GB"/>
          </w:rPr>
          <w:t>http://espmh.org/biographical-notes.php</w:t>
        </w:r>
      </w:hyperlink>
      <w:r w:rsidR="00DC029D" w:rsidRPr="005C0D3E">
        <w:rPr>
          <w:sz w:val="22"/>
          <w:szCs w:val="22"/>
          <w:lang w:val="en-GB"/>
        </w:rPr>
        <w:t xml:space="preserve"> .  </w:t>
      </w:r>
    </w:p>
    <w:p w:rsidR="00625F6D" w:rsidRPr="005C0D3E" w:rsidRDefault="00625F6D" w:rsidP="00625F6D">
      <w:pPr>
        <w:jc w:val="both"/>
        <w:rPr>
          <w:sz w:val="22"/>
          <w:szCs w:val="22"/>
        </w:rPr>
      </w:pPr>
    </w:p>
    <w:p w:rsidR="005C0D3E" w:rsidRDefault="005C0D3E" w:rsidP="005C0D3E">
      <w:pPr>
        <w:tabs>
          <w:tab w:val="left" w:pos="1200"/>
        </w:tabs>
        <w:jc w:val="both"/>
        <w:rPr>
          <w:sz w:val="22"/>
          <w:szCs w:val="22"/>
          <w:lang w:val="en-GB"/>
        </w:rPr>
      </w:pPr>
    </w:p>
    <w:p w:rsidR="009557B9" w:rsidRPr="005C0D3E" w:rsidRDefault="009557B9" w:rsidP="005C0D3E">
      <w:pPr>
        <w:tabs>
          <w:tab w:val="left" w:pos="1200"/>
        </w:tabs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On behalf of the Board,</w:t>
      </w:r>
    </w:p>
    <w:p w:rsidR="00DC029D" w:rsidRPr="005C0D3E" w:rsidRDefault="00DC029D" w:rsidP="009557B9">
      <w:pPr>
        <w:jc w:val="both"/>
        <w:rPr>
          <w:sz w:val="22"/>
          <w:szCs w:val="22"/>
          <w:lang w:val="en-GB"/>
        </w:rPr>
      </w:pPr>
    </w:p>
    <w:p w:rsidR="00625F6D" w:rsidRPr="005C0D3E" w:rsidRDefault="00F80B0E" w:rsidP="009557B9">
      <w:pPr>
        <w:jc w:val="both"/>
        <w:rPr>
          <w:sz w:val="22"/>
          <w:szCs w:val="22"/>
          <w:lang w:val="en-GB"/>
        </w:rPr>
      </w:pPr>
      <w:r w:rsidRPr="005C0D3E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714375" cy="504825"/>
            <wp:effectExtent l="19050" t="0" r="9525" b="0"/>
            <wp:docPr id="2" name="Picture 2" descr="handt_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t_B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9D" w:rsidRPr="005C0D3E" w:rsidRDefault="00DC029D" w:rsidP="00835C17">
      <w:pPr>
        <w:jc w:val="both"/>
        <w:rPr>
          <w:sz w:val="22"/>
          <w:szCs w:val="22"/>
          <w:lang w:val="en-GB"/>
        </w:rPr>
      </w:pPr>
    </w:p>
    <w:p w:rsidR="00FC6DD6" w:rsidRPr="005C0D3E" w:rsidRDefault="009557B9" w:rsidP="00835C17">
      <w:pPr>
        <w:jc w:val="both"/>
        <w:rPr>
          <w:sz w:val="22"/>
          <w:szCs w:val="22"/>
          <w:lang w:val="en-GB"/>
        </w:rPr>
      </w:pPr>
      <w:r w:rsidRPr="005C0D3E">
        <w:rPr>
          <w:sz w:val="22"/>
          <w:szCs w:val="22"/>
          <w:lang w:val="en-GB"/>
        </w:rPr>
        <w:t>Bert Gordijn</w:t>
      </w:r>
      <w:r w:rsidR="00625F6D" w:rsidRPr="005C0D3E">
        <w:rPr>
          <w:sz w:val="22"/>
          <w:szCs w:val="22"/>
          <w:lang w:val="en-GB"/>
        </w:rPr>
        <w:t xml:space="preserve">, </w:t>
      </w:r>
      <w:r w:rsidRPr="005C0D3E">
        <w:rPr>
          <w:sz w:val="22"/>
          <w:szCs w:val="22"/>
          <w:lang w:val="en-GB"/>
        </w:rPr>
        <w:t>Secretary of ESPMH</w:t>
      </w:r>
    </w:p>
    <w:sectPr w:rsidR="00FC6DD6" w:rsidRPr="005C0D3E" w:rsidSect="00625F6D">
      <w:headerReference w:type="default" r:id="rId11"/>
      <w:footerReference w:type="default" r:id="rId12"/>
      <w:endnotePr>
        <w:numFmt w:val="decimal"/>
      </w:endnotePr>
      <w:pgSz w:w="11906" w:h="16838" w:code="9"/>
      <w:pgMar w:top="1248" w:right="1134" w:bottom="993" w:left="1134" w:header="720" w:footer="5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11" w:rsidRDefault="00F42211">
      <w:r>
        <w:separator/>
      </w:r>
    </w:p>
  </w:endnote>
  <w:endnote w:type="continuationSeparator" w:id="0">
    <w:p w:rsidR="00F42211" w:rsidRDefault="00F4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ulent">
    <w:altName w:val="Bell MT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D6" w:rsidRPr="00E36E04" w:rsidRDefault="00E36E04">
    <w:pPr>
      <w:pStyle w:val="Footer"/>
      <w:jc w:val="right"/>
      <w:rPr>
        <w:rFonts w:ascii="Opulent" w:hAnsi="Opulent"/>
        <w:sz w:val="18"/>
        <w:lang w:val="de-DE"/>
      </w:rPr>
    </w:pPr>
    <w:r w:rsidRPr="00E36E04">
      <w:rPr>
        <w:rFonts w:ascii="Opulent" w:hAnsi="Opulent"/>
        <w:sz w:val="18"/>
        <w:lang w:val="de-DE"/>
      </w:rPr>
      <w:t>T: +</w:t>
    </w:r>
    <w:r w:rsidR="009557B9" w:rsidRPr="00E36E04">
      <w:rPr>
        <w:rFonts w:ascii="Opulent" w:hAnsi="Opulent"/>
        <w:sz w:val="18"/>
        <w:lang w:val="de-DE"/>
      </w:rPr>
      <w:t>353  (0)1  700  6140</w:t>
    </w:r>
  </w:p>
  <w:p w:rsidR="00FC6DD6" w:rsidRPr="00E36E04" w:rsidRDefault="00E36E04">
    <w:pPr>
      <w:pStyle w:val="Footer"/>
      <w:jc w:val="right"/>
      <w:rPr>
        <w:rFonts w:ascii="Opulent" w:hAnsi="Opulent"/>
        <w:sz w:val="18"/>
        <w:lang w:val="de-DE"/>
      </w:rPr>
    </w:pPr>
    <w:r w:rsidRPr="00E36E04">
      <w:rPr>
        <w:rFonts w:ascii="Opulent" w:hAnsi="Opulent"/>
        <w:sz w:val="18"/>
        <w:lang w:val="de-DE"/>
      </w:rPr>
      <w:t>F:+</w:t>
    </w:r>
    <w:r w:rsidR="009557B9" w:rsidRPr="00E36E04">
      <w:rPr>
        <w:rFonts w:ascii="Opulent" w:hAnsi="Opulent"/>
        <w:sz w:val="18"/>
        <w:lang w:val="de-DE"/>
      </w:rPr>
      <w:t xml:space="preserve"> 353  (0)1  700  6142</w:t>
    </w:r>
  </w:p>
  <w:p w:rsidR="00FC6DD6" w:rsidRPr="00E36E04" w:rsidRDefault="00E36E04">
    <w:pPr>
      <w:pStyle w:val="Footer"/>
      <w:jc w:val="right"/>
      <w:rPr>
        <w:rFonts w:ascii="Opulent" w:hAnsi="Opulent"/>
        <w:sz w:val="18"/>
        <w:lang w:val="de-DE"/>
      </w:rPr>
    </w:pPr>
    <w:r w:rsidRPr="00E36E04">
      <w:rPr>
        <w:rFonts w:ascii="Opulent" w:hAnsi="Opulent"/>
        <w:sz w:val="18"/>
        <w:lang w:val="de-DE"/>
      </w:rPr>
      <w:t xml:space="preserve">E: </w:t>
    </w:r>
    <w:r w:rsidR="002B4D52">
      <w:fldChar w:fldCharType="begin"/>
    </w:r>
    <w:r w:rsidR="002B4D52" w:rsidRPr="007D7C52">
      <w:rPr>
        <w:lang w:val="de-DE"/>
      </w:rPr>
      <w:instrText>HYPERLINK "mailto:bert.gordijn@dcu.ie"</w:instrText>
    </w:r>
    <w:r w:rsidR="002B4D52">
      <w:fldChar w:fldCharType="separate"/>
    </w:r>
    <w:r w:rsidRPr="001E7385">
      <w:rPr>
        <w:rStyle w:val="Hyperlink"/>
        <w:rFonts w:ascii="Opulent" w:hAnsi="Opulent"/>
        <w:sz w:val="18"/>
        <w:lang w:val="de-DE"/>
      </w:rPr>
      <w:t>bert.gordijn@dcu.ie</w:t>
    </w:r>
    <w:r w:rsidR="002B4D52">
      <w:fldChar w:fldCharType="end"/>
    </w:r>
    <w:r>
      <w:rPr>
        <w:rFonts w:ascii="Opulent" w:hAnsi="Opulent"/>
        <w:sz w:val="18"/>
        <w:lang w:val="de-DE"/>
      </w:rPr>
      <w:t xml:space="preserve"> </w:t>
    </w:r>
  </w:p>
  <w:p w:rsidR="00FC6DD6" w:rsidRPr="00E36E04" w:rsidRDefault="00E36E04" w:rsidP="00E36E04">
    <w:pPr>
      <w:pStyle w:val="Footer"/>
      <w:tabs>
        <w:tab w:val="center" w:pos="4819"/>
        <w:tab w:val="right" w:pos="9638"/>
      </w:tabs>
      <w:jc w:val="right"/>
      <w:rPr>
        <w:rFonts w:ascii="Opulent" w:hAnsi="Opulent"/>
        <w:sz w:val="18"/>
        <w:lang w:val="en-GB"/>
      </w:rPr>
    </w:pPr>
    <w:r w:rsidRPr="00E36E04">
      <w:rPr>
        <w:rFonts w:ascii="Opulent" w:hAnsi="Opulent"/>
        <w:sz w:val="18"/>
        <w:lang w:val="de-DE"/>
      </w:rPr>
      <w:tab/>
    </w:r>
    <w:r w:rsidRPr="00E36E04">
      <w:rPr>
        <w:rFonts w:ascii="Opulent" w:hAnsi="Opulent"/>
        <w:sz w:val="18"/>
        <w:lang w:val="de-DE"/>
      </w:rPr>
      <w:tab/>
    </w:r>
    <w:r w:rsidRPr="00E36E04">
      <w:rPr>
        <w:rFonts w:ascii="Opulent" w:hAnsi="Opulent"/>
        <w:sz w:val="18"/>
        <w:lang w:val="en-GB"/>
      </w:rPr>
      <w:t>W:</w:t>
    </w:r>
    <w:r w:rsidR="00FC6DD6" w:rsidRPr="00E36E04">
      <w:rPr>
        <w:rFonts w:ascii="Opulent" w:hAnsi="Opulent"/>
        <w:sz w:val="18"/>
        <w:lang w:val="en-GB"/>
      </w:rPr>
      <w:t xml:space="preserve">  </w:t>
    </w:r>
    <w:hyperlink r:id="rId1" w:history="1">
      <w:r w:rsidRPr="00E36E04">
        <w:rPr>
          <w:rStyle w:val="Hyperlink"/>
          <w:rFonts w:ascii="Opulent" w:hAnsi="Opulent"/>
          <w:sz w:val="18"/>
          <w:lang w:val="en-GB"/>
        </w:rPr>
        <w:t>www4.dcu.ie/ethics/index.shtml</w:t>
      </w:r>
    </w:hyperlink>
    <w:r w:rsidRPr="00E36E04">
      <w:rPr>
        <w:rFonts w:ascii="Opulent" w:hAnsi="Opulent"/>
        <w:sz w:val="18"/>
        <w:lang w:val="en-GB"/>
      </w:rPr>
      <w:t xml:space="preserve"> </w:t>
    </w:r>
  </w:p>
  <w:p w:rsidR="00FC6DD6" w:rsidRPr="00E36E04" w:rsidRDefault="00FC6DD6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11" w:rsidRDefault="00F42211">
      <w:r>
        <w:separator/>
      </w:r>
    </w:p>
  </w:footnote>
  <w:footnote w:type="continuationSeparator" w:id="0">
    <w:p w:rsidR="00F42211" w:rsidRDefault="00F4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04" w:rsidRDefault="00E36E04" w:rsidP="00E36E04">
    <w:pPr>
      <w:pStyle w:val="Header"/>
    </w:pPr>
    <w:r w:rsidRPr="00F270F3">
      <w:rPr>
        <w:b/>
        <w:bCs/>
        <w:i/>
        <w:iCs/>
        <w:lang w:val="en-GB"/>
      </w:rPr>
      <w:t>THE EUROPEAN SOCIETY FOR PHILOSOPHY OF MEDICINE AND HEALTH CARE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70CC"/>
    <w:multiLevelType w:val="hybridMultilevel"/>
    <w:tmpl w:val="00C26130"/>
    <w:lvl w:ilvl="0" w:tplc="6518DADE">
      <w:start w:val="1"/>
      <w:numFmt w:val="bullet"/>
      <w:lvlText w:val=""/>
      <w:lvlJc w:val="left"/>
      <w:pPr>
        <w:tabs>
          <w:tab w:val="num" w:pos="530"/>
        </w:tabs>
        <w:ind w:left="530" w:hanging="53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65DDB"/>
    <w:rsid w:val="00033253"/>
    <w:rsid w:val="00034365"/>
    <w:rsid w:val="000656E2"/>
    <w:rsid w:val="0008197D"/>
    <w:rsid w:val="001244C4"/>
    <w:rsid w:val="00132A15"/>
    <w:rsid w:val="001844A7"/>
    <w:rsid w:val="001952E3"/>
    <w:rsid w:val="00244EC8"/>
    <w:rsid w:val="002578D0"/>
    <w:rsid w:val="00266306"/>
    <w:rsid w:val="002B4D52"/>
    <w:rsid w:val="00343181"/>
    <w:rsid w:val="00420F48"/>
    <w:rsid w:val="00432827"/>
    <w:rsid w:val="004403EA"/>
    <w:rsid w:val="0047452C"/>
    <w:rsid w:val="004E1FD8"/>
    <w:rsid w:val="00515657"/>
    <w:rsid w:val="00564CBE"/>
    <w:rsid w:val="00565DDB"/>
    <w:rsid w:val="00575DDB"/>
    <w:rsid w:val="005B6866"/>
    <w:rsid w:val="005C0D3E"/>
    <w:rsid w:val="00614C0E"/>
    <w:rsid w:val="00625F6D"/>
    <w:rsid w:val="0063132D"/>
    <w:rsid w:val="006B68AC"/>
    <w:rsid w:val="006E451B"/>
    <w:rsid w:val="00753D01"/>
    <w:rsid w:val="007D7C52"/>
    <w:rsid w:val="00827844"/>
    <w:rsid w:val="00835C17"/>
    <w:rsid w:val="0086196E"/>
    <w:rsid w:val="008F19BA"/>
    <w:rsid w:val="009557B9"/>
    <w:rsid w:val="0098296B"/>
    <w:rsid w:val="009E5F97"/>
    <w:rsid w:val="009F78B6"/>
    <w:rsid w:val="009F78E5"/>
    <w:rsid w:val="00AB05E5"/>
    <w:rsid w:val="00AF5826"/>
    <w:rsid w:val="00B022CE"/>
    <w:rsid w:val="00B13C36"/>
    <w:rsid w:val="00B14DCC"/>
    <w:rsid w:val="00B35EC0"/>
    <w:rsid w:val="00B36ABD"/>
    <w:rsid w:val="00B57070"/>
    <w:rsid w:val="00B821F5"/>
    <w:rsid w:val="00B87BF5"/>
    <w:rsid w:val="00C0059D"/>
    <w:rsid w:val="00C05A38"/>
    <w:rsid w:val="00C2154C"/>
    <w:rsid w:val="00C31D58"/>
    <w:rsid w:val="00C748FA"/>
    <w:rsid w:val="00C772EB"/>
    <w:rsid w:val="00CA27DC"/>
    <w:rsid w:val="00CA4C4D"/>
    <w:rsid w:val="00CC3106"/>
    <w:rsid w:val="00D50EEA"/>
    <w:rsid w:val="00D72C71"/>
    <w:rsid w:val="00D81558"/>
    <w:rsid w:val="00D97B5E"/>
    <w:rsid w:val="00DB1CC1"/>
    <w:rsid w:val="00DC029D"/>
    <w:rsid w:val="00DD6157"/>
    <w:rsid w:val="00DE0B4D"/>
    <w:rsid w:val="00E36E04"/>
    <w:rsid w:val="00E721DC"/>
    <w:rsid w:val="00E87C53"/>
    <w:rsid w:val="00E939F8"/>
    <w:rsid w:val="00EA46F5"/>
    <w:rsid w:val="00ED573C"/>
    <w:rsid w:val="00EE4659"/>
    <w:rsid w:val="00F42211"/>
    <w:rsid w:val="00F80B0E"/>
    <w:rsid w:val="00F8387C"/>
    <w:rsid w:val="00F84912"/>
    <w:rsid w:val="00FC46DA"/>
    <w:rsid w:val="00FC6DD6"/>
    <w:rsid w:val="00FE310F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D52"/>
    <w:rPr>
      <w:sz w:val="24"/>
      <w:lang w:val="en-IE" w:eastAsia="en-US"/>
    </w:rPr>
  </w:style>
  <w:style w:type="paragraph" w:styleId="Heading1">
    <w:name w:val="heading 1"/>
    <w:basedOn w:val="Normal"/>
    <w:next w:val="Normal"/>
    <w:qFormat/>
    <w:rsid w:val="002B4D5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B4D5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B4D52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4D52"/>
    <w:pPr>
      <w:keepNext/>
      <w:outlineLvl w:val="3"/>
    </w:pPr>
    <w:rPr>
      <w:rFonts w:ascii="Opulent" w:hAnsi="Opulent"/>
      <w:color w:val="808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4D52"/>
    <w:pPr>
      <w:tabs>
        <w:tab w:val="center" w:pos="4153"/>
        <w:tab w:val="right" w:pos="8306"/>
      </w:tabs>
    </w:pPr>
  </w:style>
  <w:style w:type="character" w:styleId="EndnoteReference">
    <w:name w:val="endnote reference"/>
    <w:basedOn w:val="DefaultParagraphFont"/>
    <w:semiHidden/>
    <w:rsid w:val="002B4D52"/>
    <w:rPr>
      <w:vertAlign w:val="superscript"/>
    </w:rPr>
  </w:style>
  <w:style w:type="paragraph" w:styleId="EndnoteText">
    <w:name w:val="endnote text"/>
    <w:basedOn w:val="Normal"/>
    <w:semiHidden/>
    <w:rsid w:val="002B4D52"/>
    <w:rPr>
      <w:sz w:val="20"/>
    </w:rPr>
  </w:style>
  <w:style w:type="paragraph" w:styleId="FootnoteText">
    <w:name w:val="footnote text"/>
    <w:basedOn w:val="Normal"/>
    <w:semiHidden/>
    <w:rsid w:val="002B4D52"/>
    <w:pPr>
      <w:spacing w:line="480" w:lineRule="auto"/>
      <w:ind w:left="709" w:hanging="709"/>
    </w:pPr>
    <w:rPr>
      <w:sz w:val="20"/>
    </w:rPr>
  </w:style>
  <w:style w:type="character" w:styleId="FootnoteReference">
    <w:name w:val="footnote reference"/>
    <w:basedOn w:val="DefaultParagraphFont"/>
    <w:semiHidden/>
    <w:rsid w:val="002B4D52"/>
    <w:rPr>
      <w:vertAlign w:val="superscript"/>
    </w:rPr>
  </w:style>
  <w:style w:type="character" w:styleId="Hyperlink">
    <w:name w:val="Hyperlink"/>
    <w:basedOn w:val="DefaultParagraphFont"/>
    <w:rsid w:val="002B4D52"/>
    <w:rPr>
      <w:color w:val="0000FF"/>
      <w:u w:val="single"/>
    </w:rPr>
  </w:style>
  <w:style w:type="character" w:styleId="FollowedHyperlink">
    <w:name w:val="FollowedHyperlink"/>
    <w:basedOn w:val="DefaultParagraphFont"/>
    <w:rsid w:val="002B4D52"/>
    <w:rPr>
      <w:color w:val="800080"/>
      <w:u w:val="single"/>
    </w:rPr>
  </w:style>
  <w:style w:type="paragraph" w:styleId="NormalWeb">
    <w:name w:val="Normal (Web)"/>
    <w:basedOn w:val="Normal"/>
    <w:rsid w:val="002B4D52"/>
    <w:pPr>
      <w:spacing w:before="100" w:beforeAutospacing="1" w:after="100" w:afterAutospacing="1"/>
    </w:pPr>
    <w:rPr>
      <w:szCs w:val="24"/>
      <w:lang w:val="en-GB"/>
    </w:rPr>
  </w:style>
  <w:style w:type="paragraph" w:styleId="BodyText2">
    <w:name w:val="Body Text 2"/>
    <w:basedOn w:val="Normal"/>
    <w:rsid w:val="009557B9"/>
    <w:rPr>
      <w:sz w:val="22"/>
      <w:lang w:val="en-GB" w:eastAsia="nl-NL"/>
    </w:rPr>
  </w:style>
  <w:style w:type="paragraph" w:styleId="BodyText">
    <w:name w:val="Body Text"/>
    <w:basedOn w:val="Normal"/>
    <w:rsid w:val="00B87BF5"/>
    <w:pPr>
      <w:spacing w:after="120"/>
    </w:pPr>
  </w:style>
  <w:style w:type="character" w:customStyle="1" w:styleId="HeaderChar">
    <w:name w:val="Header Char"/>
    <w:basedOn w:val="DefaultParagraphFont"/>
    <w:link w:val="Header"/>
    <w:rsid w:val="00E36E04"/>
    <w:rPr>
      <w:sz w:val="24"/>
      <w:lang w:val="en-IE" w:eastAsia="en-US"/>
    </w:rPr>
  </w:style>
  <w:style w:type="paragraph" w:styleId="BalloonText">
    <w:name w:val="Balloon Text"/>
    <w:basedOn w:val="Normal"/>
    <w:link w:val="BalloonTextChar"/>
    <w:rsid w:val="0051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657"/>
    <w:rPr>
      <w:rFonts w:ascii="Tahoma" w:hAnsi="Tahoma" w:cs="Tahoma"/>
      <w:sz w:val="16"/>
      <w:szCs w:val="16"/>
      <w:lang w:val="en-I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spmh.org/biographical-notes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4.dcu.ie/ethics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u\Application%20Data\Microsoft\Templates\Deputy%20President%20Notepaper%20Singl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724FB-1D01-42D9-9A2B-AD955250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Deputy President Notepaper Single Page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DCU</Company>
  <LinksUpToDate>false</LinksUpToDate>
  <CharactersWithSpaces>1691</CharactersWithSpaces>
  <SharedDoc>false</SharedDoc>
  <HLinks>
    <vt:vector size="12" baseType="variant"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http://www4.dcu.ie/ethics/index.shtml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mailto:bert.gordijn@dcu.ie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Ellis</cp:lastModifiedBy>
  <cp:revision>9</cp:revision>
  <cp:lastPrinted>2009-05-08T08:34:00Z</cp:lastPrinted>
  <dcterms:created xsi:type="dcterms:W3CDTF">2014-07-21T18:51:00Z</dcterms:created>
  <dcterms:modified xsi:type="dcterms:W3CDTF">2014-07-24T12:41:00Z</dcterms:modified>
</cp:coreProperties>
</file>